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5669" w14:textId="77777777" w:rsidR="004C55D5" w:rsidRDefault="00B573D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УТВЕРЖДАЮ</w:t>
      </w:r>
    </w:p>
    <w:p w14:paraId="440CB6C3" w14:textId="77777777" w:rsidR="004C55D5" w:rsidRDefault="00B573D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Проректор по научной работе</w:t>
      </w:r>
    </w:p>
    <w:p w14:paraId="36CC2EA8" w14:textId="77777777" w:rsidR="004C55D5" w:rsidRDefault="00B573D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___________И.Ф.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Шарафуллин</w:t>
      </w:r>
      <w:proofErr w:type="spellEnd"/>
    </w:p>
    <w:p w14:paraId="5226B860" w14:textId="45DB4F58" w:rsidR="004C55D5" w:rsidRDefault="00B573D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(подпись, инициалы и фамилия)</w:t>
      </w:r>
    </w:p>
    <w:p w14:paraId="327C1072" w14:textId="7C50E12C" w:rsidR="004C55D5" w:rsidRDefault="00B573D2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«____» ___________202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14:paraId="5C8FA986" w14:textId="77777777" w:rsidR="004C55D5" w:rsidRDefault="004C55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0E6757CB" w14:textId="77777777" w:rsidR="004C55D5" w:rsidRDefault="00B57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ЭКСПЕРТНОЕ ЗАКЛЮЧЕНИЕ № Н -</w:t>
      </w:r>
    </w:p>
    <w:p w14:paraId="2D9FBF9E" w14:textId="77777777" w:rsidR="004C55D5" w:rsidRDefault="00B57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 возможности открытого опубликования</w:t>
      </w:r>
    </w:p>
    <w:p w14:paraId="6486E511" w14:textId="6CEF701A" w:rsidR="004C55D5" w:rsidRDefault="004C55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260EA0C2" w14:textId="77777777" w:rsidR="00D02117" w:rsidRPr="00D02117" w:rsidRDefault="00D02117" w:rsidP="00D0211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  <w:t>научной с</w:t>
      </w:r>
      <w:r w:rsidRPr="00D02117"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  <w:t>тать</w:t>
      </w:r>
      <w:r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  <w:t>и</w:t>
      </w:r>
      <w:r w:rsidRPr="00D02117"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  <w:t xml:space="preserve"> «Название статьи» </w:t>
      </w:r>
    </w:p>
    <w:p w14:paraId="1A39F551" w14:textId="1A9B699D" w:rsidR="004C55D5" w:rsidRPr="00C25D40" w:rsidRDefault="00C25D40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C25D40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(наименование материалов, подлежащих экспертизе)</w:t>
      </w:r>
    </w:p>
    <w:p w14:paraId="4F1C9A03" w14:textId="77777777" w:rsidR="00C25D40" w:rsidRDefault="00C25D4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12D92EF" w14:textId="0F3E60F6" w:rsidR="00D02117" w:rsidRDefault="00B573D2" w:rsidP="00C25D4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Руководитель-эксперт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УУНиТ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заместитель </w:t>
      </w:r>
      <w:r w:rsid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>директор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>а по научной работе</w:t>
      </w:r>
      <w:r w:rsid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института природы и человека 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Цветков В.О</w:t>
      </w:r>
      <w:r w:rsid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C25D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период с «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14</w:t>
      </w:r>
      <w:r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»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апреля</w:t>
      </w:r>
      <w:r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20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2</w:t>
      </w:r>
      <w:r w:rsidR="007754A6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6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г.</w:t>
      </w:r>
      <w:r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по «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15</w:t>
      </w:r>
      <w:r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»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апреля</w:t>
      </w:r>
      <w:r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20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2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провел экспертизу материалов</w:t>
      </w:r>
      <w:r w:rsidR="00D02117" w:rsidRPr="00D02117"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  <w:t xml:space="preserve"> </w:t>
      </w:r>
    </w:p>
    <w:p w14:paraId="3C6AAD8C" w14:textId="77777777" w:rsidR="00D02117" w:rsidRPr="00D02117" w:rsidRDefault="00D02117" w:rsidP="00D0211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  <w:t>научная с</w:t>
      </w:r>
      <w:r w:rsidRPr="00D02117"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  <w:t>татья «Название статьи» авторов Иванова И.И., Петрова П.П.</w:t>
      </w:r>
    </w:p>
    <w:p w14:paraId="63909BB7" w14:textId="77777777" w:rsidR="004C55D5" w:rsidRDefault="00B573D2" w:rsidP="00D021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предмет отсутствия (наличия) в них сведений, составляющих государственную тайну, материалов «Для служебного пользования», коммерческой тайны и возможности (невозможности) их открытого опубликования.</w:t>
      </w:r>
    </w:p>
    <w:p w14:paraId="3DB29CBD" w14:textId="77777777" w:rsidR="004C55D5" w:rsidRDefault="00B573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РФ от 30.11.1995 № 1203, а также Перечнем сведений, подлежащих засекречиванию, Министерства образования и науки РФ, утвержденным приказом Минобрнауки России от 04.12.2023 № 31с, комиссия установила:</w:t>
      </w:r>
    </w:p>
    <w:p w14:paraId="3B343E31" w14:textId="77777777" w:rsidR="00C25D40" w:rsidRDefault="00B573D2" w:rsidP="00C25D4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Сведения, содержащиеся в рассматриваемых материалах, находятся в компетенции </w:t>
      </w:r>
    </w:p>
    <w:p w14:paraId="0833CFA9" w14:textId="435F545D" w:rsidR="004C55D5" w:rsidRPr="00C25D40" w:rsidRDefault="00C25D40" w:rsidP="00C25D4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C25D4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ФГБОУ ВО «Уфимский университет науки и технологий»</w:t>
      </w:r>
    </w:p>
    <w:p w14:paraId="46B2476F" w14:textId="77777777" w:rsidR="004C55D5" w:rsidRDefault="00B573D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органа государственной власти или организации, проводящего экспертизу)</w:t>
      </w:r>
    </w:p>
    <w:p w14:paraId="406B3A47" w14:textId="77777777" w:rsidR="004C55D5" w:rsidRDefault="00B573D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Сведения, содержащиеся в рассматриваемых материалах, не подпадают под действие Перечня сведений, отнесенных к государственной тайне, утвержденным Указом Президента РФ от 30.11.1995 № 1203, а также Перечнем сведений, подлежащих засекречиванию, Министерства образования и науки РФ, утвержденным приказом Минобрнауки России от 04.12.2023 № 31с, содержат/</w:t>
      </w:r>
      <w:r w:rsidRP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>не содержат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(нужное подчеркнуть)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сведений «Для служебного пользования», коммерческой тайны и данные материалы могут быть открыто опубликованы. </w:t>
      </w:r>
    </w:p>
    <w:p w14:paraId="6CA77E2C" w14:textId="77777777" w:rsidR="004C55D5" w:rsidRDefault="004C55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70A049A7" w14:textId="77777777" w:rsidR="00D02117" w:rsidRDefault="00D021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50368C9E" w14:textId="0DFCA61B" w:rsidR="004C55D5" w:rsidRDefault="00B573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Руководитель-эксперт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Цветков В.О</w:t>
      </w:r>
      <w:r w:rsid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7BD7A77" w14:textId="77777777" w:rsidR="004C55D5" w:rsidRDefault="00B573D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(подпись, фамилия и инициалы)</w:t>
      </w:r>
    </w:p>
    <w:p w14:paraId="1B1004BE" w14:textId="77777777" w:rsidR="00D02117" w:rsidRDefault="00D0211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92BAE0" w14:textId="77777777" w:rsidR="00D02117" w:rsidRDefault="00D0211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817F2A7" w14:textId="73C77F01" w:rsidR="004C55D5" w:rsidRDefault="00B573D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Ответственный секретарь ___________________________________ А.М. Трочина</w:t>
      </w:r>
    </w:p>
    <w:p w14:paraId="39C4AAE3" w14:textId="77777777" w:rsidR="004C55D5" w:rsidRDefault="00B573D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(подпись,  инициалы и фамилия)</w:t>
      </w:r>
    </w:p>
    <w:p w14:paraId="48DCA579" w14:textId="77777777" w:rsidR="004C55D5" w:rsidRDefault="004C55D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3C4F915" w14:textId="77777777" w:rsidR="004C55D5" w:rsidRDefault="004C55D5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6948A92" w14:textId="77777777" w:rsidR="004C55D5" w:rsidRDefault="004C55D5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B94EB1D" w14:textId="77777777" w:rsidR="004C55D5" w:rsidRDefault="004C55D5"/>
    <w:sectPr w:rsidR="004C55D5">
      <w:footerReference w:type="default" r:id="rId6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2251" w14:textId="77777777" w:rsidR="007661ED" w:rsidRDefault="007661ED">
      <w:pPr>
        <w:spacing w:line="240" w:lineRule="auto"/>
      </w:pPr>
      <w:r>
        <w:separator/>
      </w:r>
    </w:p>
  </w:endnote>
  <w:endnote w:type="continuationSeparator" w:id="0">
    <w:p w14:paraId="064C9411" w14:textId="77777777" w:rsidR="007661ED" w:rsidRDefault="00766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854A" w14:textId="77777777" w:rsidR="004C55D5" w:rsidRDefault="004C55D5">
    <w:pPr>
      <w:pStyle w:val="afa"/>
      <w:jc w:val="right"/>
    </w:pPr>
  </w:p>
  <w:p w14:paraId="51793D27" w14:textId="77777777" w:rsidR="004C55D5" w:rsidRDefault="004C55D5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1C09" w14:textId="77777777" w:rsidR="007661ED" w:rsidRDefault="007661ED">
      <w:pPr>
        <w:spacing w:line="240" w:lineRule="auto"/>
      </w:pPr>
      <w:r>
        <w:separator/>
      </w:r>
    </w:p>
  </w:footnote>
  <w:footnote w:type="continuationSeparator" w:id="0">
    <w:p w14:paraId="41AE3E40" w14:textId="77777777" w:rsidR="007661ED" w:rsidRDefault="007661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D5"/>
    <w:rsid w:val="002D63F2"/>
    <w:rsid w:val="003F3C6D"/>
    <w:rsid w:val="004C55D5"/>
    <w:rsid w:val="007661ED"/>
    <w:rsid w:val="007754A6"/>
    <w:rsid w:val="00794857"/>
    <w:rsid w:val="00B573D2"/>
    <w:rsid w:val="00C25D40"/>
    <w:rsid w:val="00D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1439"/>
  <w15:docId w15:val="{DF4EDE43-9E7A-489B-A1FA-A96078FF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Вячеслав Цветков</cp:lastModifiedBy>
  <cp:revision>14</cp:revision>
  <dcterms:created xsi:type="dcterms:W3CDTF">2023-04-28T09:52:00Z</dcterms:created>
  <dcterms:modified xsi:type="dcterms:W3CDTF">2026-01-27T17:31:00Z</dcterms:modified>
</cp:coreProperties>
</file>